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11"/>
        <w:rPr>
          <w:rStyle w:val="Egyik sem"/>
          <w:sz w:val="27"/>
          <w:szCs w:val="27"/>
        </w:rPr>
      </w:pPr>
    </w:p>
    <w:p>
      <w:pPr>
        <w:pStyle w:val="heading 1"/>
        <w:numPr>
          <w:ilvl w:val="1"/>
          <w:numId w:val="2"/>
        </w:numPr>
        <w:spacing w:before="90"/>
        <w:rPr>
          <w:lang w:val="da-DK"/>
        </w:rPr>
      </w:pPr>
      <w:r>
        <w:rPr>
          <w:rStyle w:val="Egyik sem"/>
          <w:rtl w:val="0"/>
          <w:lang w:val="da-DK"/>
        </w:rPr>
        <w:t>MELL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a-DK"/>
        </w:rPr>
        <w:t>KLET</w:t>
      </w:r>
    </w:p>
    <w:p>
      <w:pPr>
        <w:pStyle w:val="Body Text"/>
        <w:rPr>
          <w:rStyle w:val="Egyik sem"/>
          <w:b w:val="1"/>
          <w:bCs w:val="1"/>
        </w:rPr>
      </w:pPr>
    </w:p>
    <w:p>
      <w:pPr>
        <w:pStyle w:val="Normal.0"/>
        <w:ind w:left="1497" w:right="1166" w:hanging="320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„Á</w:t>
      </w:r>
      <w:r>
        <w:rPr>
          <w:rStyle w:val="Egyik sem"/>
          <w:b w:val="1"/>
          <w:bCs w:val="1"/>
          <w:sz w:val="24"/>
          <w:szCs w:val="24"/>
          <w:rtl w:val="0"/>
        </w:rPr>
        <w:t>lmodd meg Te az Eur</w:t>
      </w:r>
      <w:r>
        <w:rPr>
          <w:rStyle w:val="Egyik sem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b w:val="1"/>
          <w:bCs w:val="1"/>
          <w:sz w:val="24"/>
          <w:szCs w:val="24"/>
          <w:rtl w:val="0"/>
        </w:rPr>
        <w:t>pai Hullad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kcs</w:t>
      </w:r>
      <w:r>
        <w:rPr>
          <w:rStyle w:val="Egyik sem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b w:val="1"/>
          <w:bCs w:val="1"/>
          <w:sz w:val="24"/>
          <w:szCs w:val="24"/>
          <w:rtl w:val="0"/>
        </w:rPr>
        <w:t>kkent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si H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t legjobb magyar akci</w:t>
      </w:r>
      <w:r>
        <w:rPr>
          <w:rStyle w:val="Egyik sem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b w:val="1"/>
          <w:bCs w:val="1"/>
          <w:sz w:val="24"/>
          <w:szCs w:val="24"/>
          <w:rtl w:val="0"/>
        </w:rPr>
        <w:t>szervez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>inek j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r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ó </w:t>
      </w:r>
      <w:r>
        <w:rPr>
          <w:rStyle w:val="Egyik sem"/>
          <w:b w:val="1"/>
          <w:bCs w:val="1"/>
          <w:sz w:val="24"/>
          <w:szCs w:val="24"/>
          <w:rtl w:val="0"/>
        </w:rPr>
        <w:t>d</w:t>
      </w:r>
      <w:r>
        <w:rPr>
          <w:rStyle w:val="Egyik sem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sz w:val="24"/>
          <w:szCs w:val="24"/>
          <w:rtl w:val="0"/>
        </w:rPr>
        <w:t>jat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” </w:t>
      </w:r>
      <w:r>
        <w:rPr>
          <w:rStyle w:val="Egyik sem"/>
          <w:b w:val="1"/>
          <w:bCs w:val="1"/>
          <w:sz w:val="24"/>
          <w:szCs w:val="24"/>
          <w:rtl w:val="0"/>
        </w:rPr>
        <w:t>alkot</w:t>
      </w:r>
      <w:r>
        <w:rPr>
          <w:rStyle w:val="Egyik sem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b w:val="1"/>
          <w:bCs w:val="1"/>
          <w:sz w:val="24"/>
          <w:szCs w:val="24"/>
          <w:rtl w:val="0"/>
        </w:rPr>
        <w:t>p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ly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zat 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– </w:t>
      </w:r>
      <w:r>
        <w:rPr>
          <w:rStyle w:val="Egyik sem"/>
          <w:b w:val="1"/>
          <w:bCs w:val="1"/>
          <w:sz w:val="24"/>
          <w:szCs w:val="24"/>
          <w:rtl w:val="0"/>
        </w:rPr>
        <w:t>P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ly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  <w:lang w:val="it-IT"/>
        </w:rPr>
        <w:t>zati adatlap</w:t>
      </w:r>
    </w:p>
    <w:p>
      <w:pPr>
        <w:pStyle w:val="Body Text"/>
        <w:spacing w:before="7"/>
        <w:rPr>
          <w:rStyle w:val="Egyik sem"/>
          <w:b w:val="1"/>
          <w:bCs w:val="1"/>
          <w:sz w:val="23"/>
          <w:szCs w:val="23"/>
        </w:rPr>
      </w:pPr>
    </w:p>
    <w:p>
      <w:pPr>
        <w:pStyle w:val="Body Text"/>
        <w:ind w:left="256" w:firstLine="0"/>
      </w:pPr>
      <w:r>
        <w:rPr>
          <w:rStyle w:val="Egyik sem"/>
          <w:rtl w:val="0"/>
          <w:lang w:val="pt-PT"/>
        </w:rPr>
        <w:t>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zati adatlapot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rj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k olvashat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an, teljes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en kit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 xml:space="preserve">lteni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>s al</w:t>
      </w:r>
      <w:r>
        <w:rPr>
          <w:rStyle w:val="Egyik sem"/>
          <w:rtl w:val="0"/>
        </w:rPr>
        <w:t>áí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ssal ell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tni, ellenkez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esetben a be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rkez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 nem ker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 elb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sra.</w:t>
      </w:r>
    </w:p>
    <w:p>
      <w:pPr>
        <w:pStyle w:val="Body Text"/>
      </w:pPr>
    </w:p>
    <w:p>
      <w:pPr>
        <w:pStyle w:val="Body Text"/>
        <w:ind w:left="256" w:firstLine="0"/>
      </w:pPr>
      <w:r>
        <w:rPr>
          <w:rStyle w:val="Egyik sem"/>
          <w:rtl w:val="0"/>
        </w:rPr>
        <w:t>Az alkot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fr-FR"/>
        </w:rPr>
        <w:t>s c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me: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..........................................................................................................................</w:t>
      </w:r>
    </w:p>
    <w:p>
      <w:pPr>
        <w:pStyle w:val="Body Text"/>
        <w:ind w:left="256" w:firstLine="0"/>
      </w:pPr>
      <w:r>
        <w:rPr>
          <w:rStyle w:val="Egyik sem"/>
          <w:rtl w:val="0"/>
          <w:lang w:val="pt-PT"/>
        </w:rPr>
        <w:t>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neve: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...........................................................................................................................</w:t>
      </w:r>
    </w:p>
    <w:p>
      <w:pPr>
        <w:pStyle w:val="Body Text"/>
        <w:tabs>
          <w:tab w:val="left" w:pos="4267"/>
          <w:tab w:val="left" w:pos="7484"/>
        </w:tabs>
        <w:ind w:left="256" w:firstLine="0"/>
      </w:pPr>
      <w:r>
        <w:rPr>
          <w:rStyle w:val="Egyik sem"/>
          <w:rtl w:val="0"/>
          <w:lang w:val="pt-PT"/>
        </w:rPr>
        <w:t>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eredm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rtes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tend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:</w:t>
        <w:tab/>
      </w:r>
      <w:r>
        <w:rPr>
          <w:rStyle w:val="Egyik sem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Style w:val="Egyik sem"/>
          <w:rtl w:val="0"/>
        </w:rPr>
        <w:t xml:space="preserve"> sz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>ő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(t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)</w:t>
        <w:tab/>
      </w:r>
      <w:r>
        <w:rPr>
          <w:rStyle w:val="Egyik sem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es-ES_tradnl"/>
        </w:rPr>
        <w:t>ó</w:t>
      </w:r>
    </w:p>
    <w:p>
      <w:pPr>
        <w:pStyle w:val="List Paragraph"/>
        <w:numPr>
          <w:ilvl w:val="0"/>
          <w:numId w:val="4"/>
        </w:numPr>
        <w:bidi w:val="0"/>
        <w:spacing w:before="2" w:line="293" w:lineRule="exact"/>
        <w:ind w:right="0"/>
        <w:jc w:val="left"/>
        <w:rPr>
          <w:sz w:val="24"/>
          <w:szCs w:val="24"/>
          <w:rtl w:val="0"/>
        </w:rPr>
      </w:pPr>
      <w:r>
        <w:rPr>
          <w:rStyle w:val="Egyik sem"/>
          <w:sz w:val="24"/>
          <w:szCs w:val="24"/>
          <w:rtl w:val="0"/>
        </w:rPr>
        <w:t>neve:</w:t>
      </w:r>
      <w:r>
        <w:rPr>
          <w:rStyle w:val="Egyik sem"/>
          <w:spacing w:val="45"/>
          <w:sz w:val="24"/>
          <w:szCs w:val="24"/>
          <w:rtl w:val="0"/>
        </w:rPr>
        <w:t xml:space="preserve"> </w:t>
      </w:r>
      <w:r>
        <w:rPr>
          <w:rStyle w:val="Egyik sem"/>
          <w:sz w:val="24"/>
          <w:szCs w:val="24"/>
          <w:rtl w:val="0"/>
        </w:rPr>
        <w:t>................................................................................................................................</w:t>
      </w:r>
    </w:p>
    <w:p>
      <w:pPr>
        <w:pStyle w:val="List Paragraph"/>
        <w:numPr>
          <w:ilvl w:val="0"/>
          <w:numId w:val="4"/>
        </w:numPr>
        <w:bidi w:val="0"/>
        <w:spacing w:line="293" w:lineRule="exact"/>
        <w:ind w:right="0"/>
        <w:jc w:val="left"/>
        <w:rPr>
          <w:sz w:val="24"/>
          <w:szCs w:val="24"/>
          <w:rtl w:val="0"/>
        </w:rPr>
      </w:pPr>
      <w:r>
        <w:rPr>
          <w:rStyle w:val="Egyik sem"/>
          <w:sz w:val="24"/>
          <w:szCs w:val="24"/>
          <w:rtl w:val="0"/>
        </w:rPr>
        <w:t>mobiltelefonsz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ma:</w:t>
      </w:r>
      <w:r>
        <w:rPr>
          <w:rStyle w:val="Egyik sem"/>
          <w:spacing w:val="50"/>
          <w:sz w:val="24"/>
          <w:szCs w:val="24"/>
          <w:rtl w:val="0"/>
        </w:rPr>
        <w:t xml:space="preserve"> </w:t>
      </w:r>
      <w:r>
        <w:rPr>
          <w:rStyle w:val="Egyik sem"/>
          <w:sz w:val="24"/>
          <w:szCs w:val="24"/>
          <w:rtl w:val="0"/>
        </w:rPr>
        <w:t>.........................................................................................................</w:t>
      </w:r>
    </w:p>
    <w:p>
      <w:pPr>
        <w:pStyle w:val="List Paragraph"/>
        <w:numPr>
          <w:ilvl w:val="0"/>
          <w:numId w:val="4"/>
        </w:numPr>
        <w:bidi w:val="0"/>
        <w:spacing w:line="293" w:lineRule="exact"/>
        <w:ind w:right="0"/>
        <w:jc w:val="left"/>
        <w:rPr>
          <w:sz w:val="24"/>
          <w:szCs w:val="24"/>
          <w:rtl w:val="0"/>
        </w:rPr>
      </w:pPr>
      <w:r>
        <w:rPr>
          <w:rStyle w:val="Egyik sem"/>
          <w:sz w:val="24"/>
          <w:szCs w:val="24"/>
          <w:rtl w:val="0"/>
        </w:rPr>
        <w:t>e-mail</w:t>
      </w:r>
      <w:r>
        <w:rPr>
          <w:rStyle w:val="Egyik sem"/>
          <w:spacing w:val="2"/>
          <w:sz w:val="24"/>
          <w:szCs w:val="24"/>
          <w:rtl w:val="0"/>
        </w:rPr>
        <w:t xml:space="preserve"> </w:t>
      </w:r>
      <w:r>
        <w:rPr>
          <w:rStyle w:val="Egyik sem"/>
          <w:sz w:val="24"/>
          <w:szCs w:val="24"/>
          <w:rtl w:val="0"/>
        </w:rPr>
        <w:t>c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me:......................................................................................................................</w:t>
      </w:r>
    </w:p>
    <w:p>
      <w:pPr>
        <w:pStyle w:val="Body Text"/>
        <w:rPr>
          <w:rStyle w:val="Egyik sem"/>
          <w:sz w:val="28"/>
          <w:szCs w:val="28"/>
        </w:rPr>
      </w:pPr>
    </w:p>
    <w:p>
      <w:pPr>
        <w:pStyle w:val="Body Text"/>
        <w:spacing w:before="227"/>
        <w:ind w:left="114" w:firstLine="0"/>
      </w:pPr>
      <w:r>
        <w:rPr>
          <w:rStyle w:val="Egyik sem"/>
          <w:rtl w:val="0"/>
        </w:rPr>
        <w:t xml:space="preserve">Kelt.: </w:t>
      </w:r>
      <w:r>
        <w:rPr>
          <w:rStyle w:val="Egyik sem"/>
          <w:rtl w:val="0"/>
        </w:rPr>
        <w:t>……………………………………………</w:t>
      </w:r>
    </w:p>
    <w:p>
      <w:pPr>
        <w:pStyle w:val="Body Text"/>
        <w:rPr>
          <w:rStyle w:val="Egyik sem"/>
          <w:sz w:val="26"/>
          <w:szCs w:val="26"/>
        </w:rPr>
      </w:pPr>
    </w:p>
    <w:p>
      <w:pPr>
        <w:pStyle w:val="Body Text"/>
        <w:spacing w:before="1"/>
        <w:rPr>
          <w:rStyle w:val="Egyik sem"/>
          <w:sz w:val="22"/>
          <w:szCs w:val="22"/>
        </w:rPr>
      </w:pPr>
    </w:p>
    <w:p>
      <w:pPr>
        <w:pStyle w:val="Body Text"/>
        <w:ind w:right="254"/>
        <w:jc w:val="right"/>
      </w:pPr>
      <w:r>
        <w:rPr>
          <w:rStyle w:val="Egyik sem"/>
          <w:rtl w:val="0"/>
        </w:rPr>
        <w:t>al</w:t>
      </w:r>
      <w:r>
        <w:rPr>
          <w:rStyle w:val="Egyik sem"/>
          <w:rtl w:val="0"/>
        </w:rPr>
        <w:t>áí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</w:p>
    <w:p>
      <w:pPr>
        <w:pStyle w:val="Normal.0"/>
        <w:jc w:val="right"/>
        <w:sectPr>
          <w:headerReference w:type="default" r:id="rId4"/>
          <w:footerReference w:type="default" r:id="rId5"/>
          <w:pgSz w:w="11920" w:h="16840" w:orient="portrait"/>
          <w:pgMar w:top="2760" w:right="1160" w:bottom="2500" w:left="1160" w:header="708" w:footer="2308"/>
          <w:bidi w:val="0"/>
        </w:sectPr>
      </w:pPr>
    </w:p>
    <w:p>
      <w:pPr>
        <w:pStyle w:val="Body Text"/>
        <w:rPr>
          <w:rStyle w:val="Egyik sem"/>
          <w:sz w:val="20"/>
          <w:szCs w:val="20"/>
        </w:rPr>
      </w:pPr>
    </w:p>
    <w:p>
      <w:pPr>
        <w:pStyle w:val="Body Text"/>
        <w:rPr>
          <w:rStyle w:val="Egyik sem"/>
          <w:sz w:val="20"/>
          <w:szCs w:val="20"/>
        </w:rPr>
      </w:pPr>
    </w:p>
    <w:p>
      <w:pPr>
        <w:pStyle w:val="Body Text"/>
        <w:rPr>
          <w:rStyle w:val="Egyik sem"/>
          <w:sz w:val="20"/>
          <w:szCs w:val="20"/>
        </w:rPr>
      </w:pPr>
    </w:p>
    <w:p>
      <w:pPr>
        <w:pStyle w:val="Body Text"/>
        <w:spacing w:before="11"/>
        <w:rPr>
          <w:rStyle w:val="Egyik sem"/>
          <w:sz w:val="27"/>
          <w:szCs w:val="27"/>
        </w:rPr>
      </w:pPr>
    </w:p>
    <w:p>
      <w:pPr>
        <w:pStyle w:val="heading 1"/>
        <w:numPr>
          <w:ilvl w:val="1"/>
          <w:numId w:val="5"/>
        </w:numPr>
        <w:spacing w:before="90" w:line="480" w:lineRule="auto"/>
        <w:ind w:right="2957"/>
        <w:rPr>
          <w:lang w:val="da-DK"/>
        </w:rPr>
      </w:pPr>
      <w:r>
        <w:rPr>
          <w:rStyle w:val="Egyik sem"/>
          <w:rtl w:val="0"/>
          <w:lang w:val="da-DK"/>
        </w:rPr>
        <w:t>MELL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KLET Nyilatkozat kiskor</w:t>
      </w:r>
      <w:r>
        <w:rPr>
          <w:rStyle w:val="Egyik sem"/>
          <w:rtl w:val="0"/>
        </w:rPr>
        <w:t xml:space="preserve">ú 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spacing w:val="0"/>
          <w:rtl w:val="0"/>
        </w:rPr>
        <w:t>r</w:t>
      </w:r>
      <w:r>
        <w:rPr>
          <w:rStyle w:val="Egyik sem"/>
          <w:spacing w:val="0"/>
          <w:rtl w:val="0"/>
          <w:lang w:val="fr-FR"/>
        </w:rPr>
        <w:t>é</w:t>
      </w:r>
      <w:r>
        <w:rPr>
          <w:rStyle w:val="Egyik sem"/>
          <w:spacing w:val="0"/>
          <w:rtl w:val="0"/>
        </w:rPr>
        <w:t>sz</w:t>
      </w:r>
      <w:r>
        <w:rPr>
          <w:rStyle w:val="Egyik sem"/>
          <w:spacing w:val="0"/>
          <w:rtl w:val="0"/>
          <w:lang w:val="fr-FR"/>
        </w:rPr>
        <w:t>é</w:t>
      </w:r>
      <w:r>
        <w:rPr>
          <w:rStyle w:val="Egyik sem"/>
          <w:spacing w:val="0"/>
          <w:rtl w:val="0"/>
        </w:rPr>
        <w:t>re</w:t>
      </w:r>
    </w:p>
    <w:p>
      <w:pPr>
        <w:pStyle w:val="Body Text"/>
        <w:ind w:left="114" w:firstLine="0"/>
      </w:pPr>
      <w:r>
        <w:rPr>
          <w:rStyle w:val="Egyik sem"/>
          <w:rtl w:val="0"/>
          <w:lang w:val="pt-PT"/>
        </w:rPr>
        <w:t>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nyes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jek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nt kijelentem, hogy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zatra beny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jtott p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lyam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egy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zaton nem ker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lt beny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jt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sra.</w:t>
      </w:r>
    </w:p>
    <w:p>
      <w:pPr>
        <w:pStyle w:val="Body Text"/>
        <w:spacing w:before="7"/>
        <w:rPr>
          <w:rStyle w:val="Egyik sem"/>
          <w:sz w:val="23"/>
          <w:szCs w:val="23"/>
        </w:rPr>
      </w:pPr>
    </w:p>
    <w:p>
      <w:pPr>
        <w:pStyle w:val="Body Text"/>
        <w:ind w:left="114" w:right="254" w:firstLine="0"/>
        <w:jc w:val="both"/>
      </w:pPr>
      <w:r>
        <w:rPr>
          <w:rStyle w:val="Egyik sem"/>
          <w:rtl w:val="0"/>
        </w:rPr>
        <w:t>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zaton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val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tellel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ő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nl-NL"/>
        </w:rPr>
        <w:t>bek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zati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anyag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en-US"/>
        </w:rPr>
        <w:t>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rozatlan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idej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,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korl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tlan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kiz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lagos felhaszn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si jogait az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gyi Min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gellen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rz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  <w:lang w:val="it-IT"/>
        </w:rPr>
        <w:t>Innov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n-US"/>
        </w:rPr>
        <w:t>s Nonprofit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Kft. (a tov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bbiakban: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MI)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az Innov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e-DE"/>
        </w:rPr>
        <w:t>s Technol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giai Miniszt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rium (a tov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bbiakban: ITM)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re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truh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zza, amely mag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ban foglalja a szerz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 jogr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sz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 xml:space="preserve">1999.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vi LXXVI.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 (a tov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bbiakban: Szjtv.) 46. </w:t>
      </w:r>
      <w:r>
        <w:rPr>
          <w:rStyle w:val="Egyik sem"/>
          <w:rtl w:val="0"/>
        </w:rPr>
        <w:t xml:space="preserve">§ </w:t>
      </w:r>
      <w:r>
        <w:rPr>
          <w:rStyle w:val="Egyik sem"/>
          <w:rtl w:val="0"/>
        </w:rPr>
        <w:t>szerinti harmadik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lyre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truh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zhat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 jog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t, valamint a 47. </w:t>
      </w:r>
      <w:r>
        <w:rPr>
          <w:rStyle w:val="Egyik sem"/>
          <w:rtl w:val="0"/>
        </w:rPr>
        <w:t xml:space="preserve">§ </w:t>
      </w:r>
      <w:r>
        <w:rPr>
          <w:rStyle w:val="Egyik sem"/>
          <w:rtl w:val="0"/>
        </w:rPr>
        <w:t xml:space="preserve">szerinti </w:t>
      </w:r>
      <w:r>
        <w:rPr>
          <w:rStyle w:val="Egyik sem"/>
          <w:rtl w:val="0"/>
        </w:rPr>
        <w:t xml:space="preserve">– </w:t>
      </w:r>
      <w:r>
        <w:rPr>
          <w:rStyle w:val="Egyik sem"/>
          <w:rtl w:val="0"/>
        </w:rPr>
        <w:t>a m</w:t>
      </w:r>
      <w:r>
        <w:rPr>
          <w:rStyle w:val="Egyik sem"/>
          <w:rtl w:val="0"/>
        </w:rPr>
        <w:t>ű á</w:t>
      </w:r>
      <w:r>
        <w:rPr>
          <w:rStyle w:val="Egyik sem"/>
          <w:rtl w:val="0"/>
        </w:rPr>
        <w:t>tdolgozhat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hoz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 m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bbsz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hez val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felhaszn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si jogosults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got is. A m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bbsz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se mag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ban foglalja a m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p- vagy hangfelv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telen 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gz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t, illetve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ppel vagy elektronikus adathordoz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ra val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 is, valamint az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ekben felsorolt jogos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nyokat is mag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ban foglal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bbsz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pt-PT"/>
        </w:rPr>
        <w:t>s jog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harmadik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>ly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>re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</w:t>
      </w:r>
      <w:r>
        <w:rPr>
          <w:rStyle w:val="Egyik sem"/>
          <w:rtl w:val="0"/>
        </w:rPr>
        <w:t>ő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tenged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t.</w:t>
      </w:r>
    </w:p>
    <w:p>
      <w:pPr>
        <w:pStyle w:val="Body Text"/>
        <w:spacing w:before="1"/>
        <w:ind w:left="114" w:right="254" w:firstLine="0"/>
        <w:jc w:val="both"/>
      </w:pPr>
      <w:r>
        <w:rPr>
          <w:rStyle w:val="Egyik sem"/>
          <w:rtl w:val="0"/>
          <w:lang w:val="pt-PT"/>
        </w:rPr>
        <w:t>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nyes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pt-PT"/>
        </w:rPr>
        <w:t>je a p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lyam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  <w:lang w:val="nl-NL"/>
        </w:rPr>
        <w:t>bek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vel hozz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rul ahhoz, hogy alkot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sa az ITM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az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 xml:space="preserve">MI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ltal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it-IT"/>
        </w:rPr>
        <w:t>zz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tett szakmai kiadv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nyokban, honlapon vagy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ss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gi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dia fel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letein szerepeljen vagy felhaszn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sra ker</w:t>
      </w:r>
      <w:r>
        <w:rPr>
          <w:rStyle w:val="Egyik sem"/>
          <w:rtl w:val="0"/>
        </w:rPr>
        <w:t>ü</w:t>
      </w:r>
      <w:r>
        <w:rPr>
          <w:rStyle w:val="Egyik sem"/>
          <w:rtl w:val="0"/>
          <w:lang w:val="pt-PT"/>
        </w:rPr>
        <w:t>lhessen. A m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vek felhaszn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si jog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nak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tenged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>se 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smentesen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nik.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zaton val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tel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megadott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lyes adatok vonatkoz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ban,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zatban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szt vev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 adatv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delmi jogai a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vetkez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k:</w:t>
      </w:r>
    </w:p>
    <w:p>
      <w:pPr>
        <w:pStyle w:val="Body Text"/>
        <w:ind w:left="114" w:firstLine="0"/>
        <w:jc w:val="both"/>
      </w:pPr>
      <w:r>
        <w:rPr>
          <w:rStyle w:val="Egyik sem"/>
          <w:rtl w:val="0"/>
        </w:rPr>
        <w:t>Az adatkezel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 xml:space="preserve">neve: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gyi Min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gellen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rz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  <w:lang w:val="it-IT"/>
        </w:rPr>
        <w:t>Innov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 Nonprofit Kft.</w:t>
      </w:r>
    </w:p>
    <w:p>
      <w:pPr>
        <w:pStyle w:val="Body Text"/>
        <w:ind w:left="114" w:right="254" w:firstLine="0"/>
        <w:jc w:val="both"/>
      </w:pPr>
      <w:r>
        <w:rPr>
          <w:rStyle w:val="Egyik sem"/>
          <w:rtl w:val="0"/>
        </w:rPr>
        <w:t>Az adatfeldolgoz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k nevei: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gyi Min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gellen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rz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  <w:lang w:val="it-IT"/>
        </w:rPr>
        <w:t>Innov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 Nonprofit Kft.; Innov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e-DE"/>
        </w:rPr>
        <w:t>s Technol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giai Miniszt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rium.</w:t>
      </w:r>
    </w:p>
    <w:p>
      <w:pPr>
        <w:pStyle w:val="Body Text"/>
        <w:ind w:left="114" w:right="4718" w:firstLine="0"/>
      </w:pPr>
      <w:r>
        <w:rPr>
          <w:rStyle w:val="Egyik sem"/>
          <w:rtl w:val="0"/>
        </w:rPr>
        <w:t>Az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jogalapja: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ntes hozz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rul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s. Az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lja: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zaton val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pt-PT"/>
        </w:rPr>
        <w:t>tel.</w:t>
      </w:r>
    </w:p>
    <w:p>
      <w:pPr>
        <w:pStyle w:val="Body Text"/>
        <w:ind w:left="114" w:firstLine="0"/>
      </w:pPr>
      <w:r>
        <w:rPr>
          <w:rStyle w:val="Egyik sem"/>
          <w:rtl w:val="0"/>
        </w:rPr>
        <w:t>Az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id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tartama: az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megsz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se.</w:t>
      </w:r>
    </w:p>
    <w:p>
      <w:pPr>
        <w:pStyle w:val="Body Text"/>
        <w:spacing w:before="1"/>
      </w:pPr>
    </w:p>
    <w:p>
      <w:pPr>
        <w:pStyle w:val="Body Text"/>
        <w:ind w:left="114" w:right="256" w:firstLine="0"/>
        <w:jc w:val="both"/>
      </w:pPr>
      <w:r>
        <w:rPr>
          <w:rStyle w:val="Egyik sem"/>
          <w:rtl w:val="0"/>
          <w:lang w:val="pt-PT"/>
        </w:rPr>
        <w:t>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nyes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je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koztat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st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rhet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zati adatlap kit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lt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vel megadott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lyes adatai 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l, valamint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rheti azok 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s-ES_tradnl"/>
        </w:rPr>
        <w:t>dos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t,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az adatkezel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pt-PT"/>
        </w:rPr>
        <w:t>l.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nek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relm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re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az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adatkezel</w:t>
      </w:r>
      <w:r>
        <w:rPr>
          <w:rStyle w:val="Egyik sem"/>
          <w:rtl w:val="0"/>
        </w:rPr>
        <w:t>ő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koztat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ad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vonatkoz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,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ltala kezelt adatokr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l, az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l, jogalapj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l, id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tartam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l, tov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bb</w:t>
      </w:r>
      <w:r>
        <w:rPr>
          <w:rStyle w:val="Egyik sem"/>
          <w:rtl w:val="0"/>
        </w:rPr>
        <w:t xml:space="preserve">á </w:t>
      </w:r>
      <w:r>
        <w:rPr>
          <w:rStyle w:val="Egyik sem"/>
          <w:rtl w:val="0"/>
        </w:rPr>
        <w:t>arr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l, hogy kik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milyen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lb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kapj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k vagy kapt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k meg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lyes adatait. Adatkezel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relem beny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jt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tott 25 napon bel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l 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sban adja meg 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koztat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st.</w:t>
      </w:r>
    </w:p>
    <w:p>
      <w:pPr>
        <w:pStyle w:val="Body Text"/>
        <w:ind w:left="114" w:right="253" w:firstLine="0"/>
        <w:jc w:val="both"/>
      </w:pPr>
      <w:r>
        <w:rPr>
          <w:rStyle w:val="Egyik sem"/>
          <w:rtl w:val="0"/>
        </w:rPr>
        <w:t>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zati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adatlap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kit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lt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vel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megadott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lyes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adatokat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lni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kell,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ha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jogellenes, ha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az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rintett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je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ri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vagy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ha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az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megsz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nt.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</w:t>
      </w:r>
    </w:p>
    <w:p>
      <w:pPr>
        <w:pStyle w:val="Body Text"/>
        <w:spacing w:before="90"/>
        <w:ind w:left="114" w:right="260" w:firstLine="0"/>
        <w:jc w:val="both"/>
      </w:pPr>
      <w:r>
        <w:rPr>
          <w:rStyle w:val="Egyik sem"/>
          <w:rtl w:val="0"/>
        </w:rPr>
        <w:t>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t,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tov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bb</w:t>
      </w:r>
      <w:r>
        <w:rPr>
          <w:rStyle w:val="Egyik sem"/>
          <w:rtl w:val="0"/>
        </w:rPr>
        <w:t>á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mindazokat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rtes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teni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kell,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akiknek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sv-SE"/>
        </w:rPr>
        <w:t>kor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bban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lyes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adatokat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 tov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bb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tott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k. Az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rtes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mell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zhet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, ha ez az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 val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 xml:space="preserve">tekintettel az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rintett jogos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rdek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nem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rti.</w:t>
      </w:r>
    </w:p>
    <w:p>
      <w:pPr>
        <w:pStyle w:val="Body Text"/>
      </w:pPr>
    </w:p>
    <w:p>
      <w:pPr>
        <w:pStyle w:val="Body Text"/>
        <w:ind w:left="114" w:right="257" w:firstLine="0"/>
        <w:jc w:val="both"/>
      </w:pPr>
      <w:r>
        <w:rPr>
          <w:rStyle w:val="Egyik sem"/>
          <w:rtl w:val="0"/>
        </w:rPr>
        <w:t>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az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en-US"/>
        </w:rPr>
        <w:t>inform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nrendelkez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pt-PT"/>
        </w:rPr>
        <w:t>jogr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en-US"/>
        </w:rPr>
        <w:t>inform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szabads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sz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2011.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vi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it-IT"/>
        </w:rPr>
        <w:t>CXII.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 (Infotv.), valamint a Ptk. alapj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 b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a-DK"/>
        </w:rPr>
        <w:t>g el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sv-SE"/>
        </w:rPr>
        <w:t xml:space="preserve">tt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theti jogait, tov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bb</w:t>
      </w:r>
      <w:r>
        <w:rPr>
          <w:rStyle w:val="Egyik sem"/>
          <w:rtl w:val="0"/>
        </w:rPr>
        <w:t xml:space="preserve">á </w:t>
      </w:r>
      <w:r>
        <w:rPr>
          <w:rStyle w:val="Egyik sem"/>
          <w:rtl w:val="0"/>
        </w:rPr>
        <w:t xml:space="preserve">a Nemzeti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de-DE"/>
        </w:rPr>
        <w:t>Inform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Hat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ghoz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(1125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Budapest,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Szil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gyi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Erzs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bet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fasor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22/c)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fordulhat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az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adatkezel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gyakorlat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val kapcsolatban felmer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lt panasza eset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n. A hat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gi elj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kezdem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se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tt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lszer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a panaszt az adatkezel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nek megk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ldeni vitarendez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pt-PT"/>
        </w:rPr>
        <w:t>l.</w:t>
      </w:r>
    </w:p>
    <w:p>
      <w:pPr>
        <w:pStyle w:val="Body Text"/>
        <w:spacing w:before="1"/>
        <w:ind w:left="114" w:right="254" w:firstLine="0"/>
        <w:jc w:val="both"/>
      </w:pPr>
      <w:r>
        <w:rPr>
          <w:rStyle w:val="Egyik sem"/>
          <w:rtl w:val="0"/>
        </w:rPr>
        <w:t>Mint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nyes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je kijelentem, hogy hozz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rulok ahhoz, hogy az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gyi Min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gellen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rz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  <w:lang w:val="it-IT"/>
        </w:rPr>
        <w:t>Innov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 Nonprofit Kft. a fenti adatokat kezelje. Tudom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sul veszem, hogy az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s adattov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bb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a hozz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rul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som visszavon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a-DK"/>
        </w:rPr>
        <w:t xml:space="preserve">ig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nyes. A hozz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rul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som visszavon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sa nem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rinti a visszavon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s-ES_tradnl"/>
        </w:rPr>
        <w:t>s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tti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jogszer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t.</w:t>
      </w:r>
    </w:p>
    <w:p>
      <w:pPr>
        <w:pStyle w:val="Body Text"/>
      </w:pPr>
    </w:p>
    <w:p>
      <w:pPr>
        <w:pStyle w:val="Body Text"/>
        <w:ind w:left="114" w:firstLine="0"/>
        <w:jc w:val="both"/>
      </w:pPr>
      <w:r>
        <w:rPr>
          <w:rStyle w:val="Egyik sem"/>
          <w:rtl w:val="0"/>
        </w:rPr>
        <w:t>A b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g p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rtatlans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ban megb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 xml:space="preserve">zom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elfogadom.</w:t>
      </w:r>
    </w:p>
    <w:p>
      <w:pPr>
        <w:pStyle w:val="Body Text"/>
        <w:rPr>
          <w:rStyle w:val="Egyik sem"/>
          <w:sz w:val="26"/>
          <w:szCs w:val="26"/>
        </w:rPr>
      </w:pPr>
    </w:p>
    <w:p>
      <w:pPr>
        <w:pStyle w:val="Body Text"/>
        <w:rPr>
          <w:rStyle w:val="Egyik sem"/>
          <w:sz w:val="26"/>
          <w:szCs w:val="26"/>
        </w:rPr>
      </w:pPr>
    </w:p>
    <w:p>
      <w:pPr>
        <w:pStyle w:val="Body Text"/>
        <w:spacing w:before="230"/>
        <w:ind w:left="114" w:firstLine="0"/>
        <w:jc w:val="both"/>
      </w:pPr>
      <w:r>
        <w:rPr>
          <w:rStyle w:val="Egyik sem"/>
          <w:rtl w:val="0"/>
        </w:rPr>
        <w:t xml:space="preserve">Kelt.: </w:t>
      </w:r>
      <w:r>
        <w:rPr>
          <w:rStyle w:val="Egyik sem"/>
          <w:rtl w:val="0"/>
        </w:rPr>
        <w:t>……………………………………………</w:t>
      </w:r>
    </w:p>
    <w:p>
      <w:pPr>
        <w:pStyle w:val="Body Text"/>
        <w:rPr>
          <w:rStyle w:val="Egyik sem"/>
          <w:sz w:val="26"/>
          <w:szCs w:val="26"/>
        </w:rPr>
      </w:pPr>
    </w:p>
    <w:p>
      <w:pPr>
        <w:pStyle w:val="Body Text"/>
        <w:rPr>
          <w:rStyle w:val="Egyik sem"/>
          <w:sz w:val="26"/>
          <w:szCs w:val="26"/>
        </w:rPr>
      </w:pPr>
    </w:p>
    <w:p>
      <w:pPr>
        <w:pStyle w:val="Body Text"/>
        <w:rPr>
          <w:rStyle w:val="Egyik sem"/>
          <w:sz w:val="26"/>
          <w:szCs w:val="26"/>
        </w:rPr>
      </w:pPr>
    </w:p>
    <w:p>
      <w:pPr>
        <w:pStyle w:val="Body Text"/>
        <w:spacing w:before="208"/>
        <w:ind w:left="5129" w:firstLine="0"/>
      </w:pPr>
      <w:r>
        <w:rPr>
          <w:rStyle w:val="Egyik sem"/>
          <w:rtl w:val="0"/>
        </w:rPr>
        <w:t>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nyes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nek al</w:t>
      </w:r>
      <w:r>
        <w:rPr>
          <w:rStyle w:val="Egyik sem"/>
          <w:rtl w:val="0"/>
        </w:rPr>
        <w:t>áí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sa</w:t>
      </w:r>
    </w:p>
    <w:p>
      <w:pPr>
        <w:pStyle w:val="Normal.0"/>
        <w:sectPr>
          <w:headerReference w:type="default" r:id="rId6"/>
          <w:pgSz w:w="11920" w:h="16840" w:orient="portrait"/>
          <w:pgMar w:top="2760" w:right="1160" w:bottom="2500" w:left="1160" w:header="708" w:footer="2308"/>
          <w:bidi w:val="0"/>
        </w:sectPr>
      </w:pPr>
    </w:p>
    <w:p>
      <w:pPr>
        <w:pStyle w:val="Body Text"/>
        <w:rPr>
          <w:rStyle w:val="Egyik sem"/>
          <w:sz w:val="20"/>
          <w:szCs w:val="20"/>
        </w:rPr>
      </w:pPr>
    </w:p>
    <w:p>
      <w:pPr>
        <w:pStyle w:val="Body Text"/>
        <w:rPr>
          <w:rStyle w:val="Egyik sem"/>
          <w:sz w:val="20"/>
          <w:szCs w:val="20"/>
        </w:rPr>
      </w:pPr>
    </w:p>
    <w:p>
      <w:pPr>
        <w:pStyle w:val="Body Text"/>
        <w:rPr>
          <w:rStyle w:val="Egyik sem"/>
          <w:sz w:val="20"/>
          <w:szCs w:val="20"/>
        </w:rPr>
      </w:pPr>
    </w:p>
    <w:p>
      <w:pPr>
        <w:pStyle w:val="Body Text"/>
        <w:rPr>
          <w:rStyle w:val="Egyik sem"/>
          <w:sz w:val="20"/>
          <w:szCs w:val="20"/>
        </w:rPr>
      </w:pPr>
    </w:p>
    <w:p>
      <w:pPr>
        <w:pStyle w:val="Body Text"/>
        <w:rPr>
          <w:rStyle w:val="Egyik sem"/>
          <w:sz w:val="20"/>
          <w:szCs w:val="20"/>
        </w:rPr>
      </w:pPr>
    </w:p>
    <w:p>
      <w:pPr>
        <w:pStyle w:val="heading 1"/>
        <w:numPr>
          <w:ilvl w:val="1"/>
          <w:numId w:val="6"/>
        </w:numPr>
        <w:spacing w:before="227" w:line="480" w:lineRule="auto"/>
        <w:ind w:right="2858"/>
        <w:rPr>
          <w:lang w:val="da-DK"/>
        </w:rPr>
      </w:pPr>
      <w:r>
        <w:rPr>
          <w:rStyle w:val="Egyik sem"/>
          <w:rtl w:val="0"/>
          <w:lang w:val="da-DK"/>
        </w:rPr>
        <w:t>MELL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KLET Nyilatkozat nagykor</w:t>
      </w:r>
      <w:r>
        <w:rPr>
          <w:rStyle w:val="Egyik sem"/>
          <w:rtl w:val="0"/>
        </w:rPr>
        <w:t xml:space="preserve">ú 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re</w:t>
      </w:r>
    </w:p>
    <w:p>
      <w:pPr>
        <w:pStyle w:val="Body Text"/>
        <w:spacing w:line="267" w:lineRule="exact"/>
        <w:ind w:left="114" w:firstLine="0"/>
        <w:jc w:val="both"/>
      </w:pPr>
      <w:r>
        <w:rPr>
          <w:rStyle w:val="Egyik sem"/>
          <w:rtl w:val="0"/>
        </w:rPr>
        <w:t>Kijelentem, hogy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zatra beny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jtott p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lyam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egy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zaton nem ker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lt beny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jt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sra.</w:t>
      </w:r>
    </w:p>
    <w:p>
      <w:pPr>
        <w:pStyle w:val="Body Text"/>
      </w:pPr>
    </w:p>
    <w:p>
      <w:pPr>
        <w:pStyle w:val="Body Text"/>
        <w:ind w:left="114" w:right="253" w:firstLine="0"/>
        <w:jc w:val="both"/>
      </w:pPr>
      <w:r>
        <w:rPr>
          <w:rStyle w:val="Egyik sem"/>
          <w:rtl w:val="0"/>
        </w:rPr>
        <w:t>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zaton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val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tellel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ő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nl-NL"/>
        </w:rPr>
        <w:t>bek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zati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anyag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en-US"/>
        </w:rPr>
        <w:t>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rozatlan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idej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,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korl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tlan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kiz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lagos felhaszn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si jogait az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gyi Min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gellen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rz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  <w:lang w:val="it-IT"/>
        </w:rPr>
        <w:t>Innov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 Nonprofit Kft.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(a tov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bbiakban: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MI)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az Innov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e-DE"/>
        </w:rPr>
        <w:t>s Technol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giai Miniszt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rium (a tov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bbiakban: ITM)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re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truh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zza, amely mag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ban foglalja a szerz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 jogr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sz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 xml:space="preserve">1999.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vi LXXVI.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 (a tov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bbiakban: Szjtv.) 46. </w:t>
      </w:r>
      <w:r>
        <w:rPr>
          <w:rStyle w:val="Egyik sem"/>
          <w:rtl w:val="0"/>
        </w:rPr>
        <w:t xml:space="preserve">§ </w:t>
      </w:r>
      <w:r>
        <w:rPr>
          <w:rStyle w:val="Egyik sem"/>
          <w:rtl w:val="0"/>
        </w:rPr>
        <w:t>szerinti harmadik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lyre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truh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zhat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 jog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t, valamint a 47. </w:t>
      </w:r>
      <w:r>
        <w:rPr>
          <w:rStyle w:val="Egyik sem"/>
          <w:rtl w:val="0"/>
        </w:rPr>
        <w:t xml:space="preserve">§ </w:t>
      </w:r>
      <w:r>
        <w:rPr>
          <w:rStyle w:val="Egyik sem"/>
          <w:rtl w:val="0"/>
        </w:rPr>
        <w:t xml:space="preserve">szerinti </w:t>
      </w:r>
      <w:r>
        <w:rPr>
          <w:rStyle w:val="Egyik sem"/>
          <w:rtl w:val="0"/>
        </w:rPr>
        <w:t xml:space="preserve">– </w:t>
      </w:r>
      <w:r>
        <w:rPr>
          <w:rStyle w:val="Egyik sem"/>
          <w:rtl w:val="0"/>
        </w:rPr>
        <w:t>a m</w:t>
      </w:r>
      <w:r>
        <w:rPr>
          <w:rStyle w:val="Egyik sem"/>
          <w:rtl w:val="0"/>
        </w:rPr>
        <w:t>ű á</w:t>
      </w:r>
      <w:r>
        <w:rPr>
          <w:rStyle w:val="Egyik sem"/>
          <w:rtl w:val="0"/>
        </w:rPr>
        <w:t>tdolgozhat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hoz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 m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bbsz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hez val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felhaszn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si jogosults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got is. A m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bbsz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se mag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ban foglalja a m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p- vagy hangfelv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telen 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gz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t, illetve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ppel vagy elektronikus adathordoz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ra val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 is, valamint az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ekben felsorolt jogos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nyokat is mag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ban foglal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bbsz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pt-PT"/>
        </w:rPr>
        <w:t>s jog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harmadik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>ly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>re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</w:t>
      </w:r>
      <w:r>
        <w:rPr>
          <w:rStyle w:val="Egyik sem"/>
          <w:rtl w:val="0"/>
        </w:rPr>
        <w:t>ő á</w:t>
      </w:r>
      <w:r>
        <w:rPr>
          <w:rStyle w:val="Egyik sem"/>
          <w:rtl w:val="0"/>
        </w:rPr>
        <w:t>tenged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pt-PT"/>
        </w:rPr>
        <w:t>t.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a p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lyam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  <w:lang w:val="nl-NL"/>
        </w:rPr>
        <w:t>bek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vel hozz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rul ahhoz, hogy alkot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 xml:space="preserve">az ITM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az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 xml:space="preserve">MI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ltal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it-IT"/>
        </w:rPr>
        <w:t>zz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tett szakmai kiadv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nyokban, honlapon vagy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ss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gi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dia fel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letein szerepeljen vagy felhaszn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sra ker</w:t>
      </w:r>
      <w:r>
        <w:rPr>
          <w:rStyle w:val="Egyik sem"/>
          <w:rtl w:val="0"/>
        </w:rPr>
        <w:t>ü</w:t>
      </w:r>
      <w:r>
        <w:rPr>
          <w:rStyle w:val="Egyik sem"/>
          <w:rtl w:val="0"/>
          <w:lang w:val="pt-PT"/>
        </w:rPr>
        <w:t>lhessen. A m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vek felhaszn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si jog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nak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tenged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>se 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smentesen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nik.</w:t>
      </w:r>
    </w:p>
    <w:p>
      <w:pPr>
        <w:pStyle w:val="Body Text"/>
        <w:spacing w:before="1"/>
        <w:ind w:left="114" w:right="267" w:firstLine="0"/>
        <w:jc w:val="both"/>
      </w:pPr>
      <w:r>
        <w:rPr>
          <w:rStyle w:val="Egyik sem"/>
          <w:rtl w:val="0"/>
          <w:lang w:val="pt-PT"/>
        </w:rPr>
        <w:t>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zaton val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tel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megadott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lyes adatok vonatkoz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ban,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zatban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szt vev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 adatv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delmi jogai a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vetkez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k:</w:t>
      </w:r>
    </w:p>
    <w:p>
      <w:pPr>
        <w:pStyle w:val="Body Text"/>
        <w:ind w:left="114" w:firstLine="0"/>
        <w:jc w:val="both"/>
      </w:pPr>
      <w:r>
        <w:rPr>
          <w:rStyle w:val="Egyik sem"/>
          <w:rtl w:val="0"/>
        </w:rPr>
        <w:t>Az adatkezel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 xml:space="preserve">neve: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gyi Min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gellen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rz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  <w:lang w:val="it-IT"/>
        </w:rPr>
        <w:t>Innov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 Nonprofit Kft.</w:t>
      </w:r>
    </w:p>
    <w:p>
      <w:pPr>
        <w:pStyle w:val="Body Text"/>
        <w:ind w:left="114" w:right="325" w:firstLine="0"/>
        <w:jc w:val="both"/>
      </w:pPr>
      <w:r>
        <w:rPr>
          <w:rStyle w:val="Egyik sem"/>
          <w:rtl w:val="0"/>
        </w:rPr>
        <w:t>Az adatfeldolgoz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k nevei: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gyi Min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gellen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rz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  <w:lang w:val="it-IT"/>
        </w:rPr>
        <w:t>Innov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 Nonprofit Kft.; Innov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e-DE"/>
        </w:rPr>
        <w:t>s Technol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giai Miniszt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e-DE"/>
        </w:rPr>
        <w:t>rium</w:t>
      </w:r>
    </w:p>
    <w:p>
      <w:pPr>
        <w:pStyle w:val="Body Text"/>
        <w:ind w:left="114" w:right="4778" w:firstLine="0"/>
      </w:pPr>
      <w:r>
        <w:rPr>
          <w:rStyle w:val="Egyik sem"/>
          <w:rtl w:val="0"/>
        </w:rPr>
        <w:t>Az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jogalapja: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ntes hozz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rul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Az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lja: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zaton val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</w:t>
      </w:r>
    </w:p>
    <w:p>
      <w:pPr>
        <w:pStyle w:val="Body Text"/>
        <w:ind w:left="114" w:firstLine="0"/>
      </w:pPr>
      <w:r>
        <w:rPr>
          <w:rStyle w:val="Egyik sem"/>
          <w:rtl w:val="0"/>
        </w:rPr>
        <w:t>Az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id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tartama: az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megsz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</w:t>
      </w:r>
    </w:p>
    <w:p>
      <w:pPr>
        <w:pStyle w:val="Body Text"/>
        <w:spacing w:before="1"/>
      </w:pPr>
    </w:p>
    <w:p>
      <w:pPr>
        <w:pStyle w:val="Body Text"/>
        <w:ind w:left="114" w:right="254" w:firstLine="0"/>
        <w:jc w:val="both"/>
      </w:pPr>
      <w:r>
        <w:rPr>
          <w:rStyle w:val="Egyik sem"/>
          <w:rtl w:val="0"/>
          <w:lang w:val="pt-PT"/>
        </w:rPr>
        <w:t>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koztat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st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rhet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zati adatlap kit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lt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vel megadott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lyes adatai 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l, valamint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rheti azok 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s-ES_tradnl"/>
        </w:rPr>
        <w:t>dos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t,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az adatkezel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pt-PT"/>
        </w:rPr>
        <w:t>l.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relm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re az adatkezel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koztat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st ad a r</w:t>
      </w:r>
      <w:r>
        <w:rPr>
          <w:rStyle w:val="Egyik sem"/>
          <w:rtl w:val="0"/>
        </w:rPr>
        <w:t xml:space="preserve">á </w:t>
      </w:r>
      <w:r>
        <w:rPr>
          <w:rStyle w:val="Egyik sem"/>
          <w:rtl w:val="0"/>
        </w:rPr>
        <w:t>vonatkoz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,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ltala kezelt adatokr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l, az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l, jogalapj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l, id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tartam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l, tov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bb</w:t>
      </w:r>
      <w:r>
        <w:rPr>
          <w:rStyle w:val="Egyik sem"/>
          <w:rtl w:val="0"/>
        </w:rPr>
        <w:t xml:space="preserve">á </w:t>
      </w:r>
      <w:r>
        <w:rPr>
          <w:rStyle w:val="Egyik sem"/>
          <w:rtl w:val="0"/>
        </w:rPr>
        <w:t>arr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l, hogy kik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milyen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lb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kapj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k vagy kapt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k meg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lyes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adatait.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Adatkezel</w:t>
      </w:r>
      <w:r>
        <w:rPr>
          <w:rStyle w:val="Egyik sem"/>
          <w:rtl w:val="0"/>
        </w:rPr>
        <w:t>ő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relem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beny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jt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tott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25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napon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bel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sban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adja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meg 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koztat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st.</w:t>
      </w:r>
    </w:p>
    <w:p>
      <w:pPr>
        <w:pStyle w:val="Body Text"/>
      </w:pPr>
    </w:p>
    <w:p>
      <w:pPr>
        <w:pStyle w:val="Body Text"/>
        <w:ind w:left="114" w:firstLine="0"/>
      </w:pPr>
      <w:r>
        <w:rPr>
          <w:rStyle w:val="Egyik sem"/>
          <w:rtl w:val="0"/>
          <w:lang w:val="pt-PT"/>
        </w:rPr>
        <w:t>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zati adatlap kit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lt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vel megadott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lyes adatokat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lni kell, ha 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 jogellenes,</w:t>
      </w:r>
      <w:r>
        <w:rPr>
          <w:rStyle w:val="Egyik sem"/>
          <w:rtl w:val="0"/>
        </w:rPr>
        <w:t xml:space="preserve"> </w:t>
      </w:r>
      <w:r>
        <w:rPr>
          <w:rStyle w:val="Egyik sem"/>
          <w:rtl w:val="0"/>
        </w:rPr>
        <w:t xml:space="preserve">ha az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rintett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ri vagy ha az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lja megsz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nt. A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t, tov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bb</w:t>
      </w:r>
      <w:r>
        <w:rPr>
          <w:rStyle w:val="Egyik sem"/>
          <w:rtl w:val="0"/>
        </w:rPr>
        <w:t xml:space="preserve">á </w:t>
      </w:r>
      <w:r>
        <w:rPr>
          <w:rStyle w:val="Egyik sem"/>
          <w:rtl w:val="0"/>
        </w:rPr>
        <w:t xml:space="preserve">mindazokat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rtes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teni kell, akiknek kor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bban a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lyes adatokat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 tov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bb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tott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k. Az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rtes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mell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zhet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, ha ez az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 val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 xml:space="preserve">tekintettel az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rintett jogos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rdek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nem 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rti.</w:t>
      </w:r>
    </w:p>
    <w:p>
      <w:pPr>
        <w:pStyle w:val="Body Text"/>
      </w:pPr>
    </w:p>
    <w:p>
      <w:pPr>
        <w:pStyle w:val="Body Text"/>
        <w:ind w:left="114" w:right="258" w:firstLine="0"/>
        <w:jc w:val="both"/>
      </w:pPr>
      <w:r>
        <w:rPr>
          <w:rStyle w:val="Egyik sem"/>
          <w:rtl w:val="0"/>
        </w:rPr>
        <w:t>A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az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en-US"/>
        </w:rPr>
        <w:t>inform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nrendelkez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pt-PT"/>
        </w:rPr>
        <w:t>jogr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en-US"/>
        </w:rPr>
        <w:t>inform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szabads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sz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2011.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vi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it-IT"/>
        </w:rPr>
        <w:t>CXII.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 (Infotv.), valamint a Ptk. alapj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 b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a-DK"/>
        </w:rPr>
        <w:t>g el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sv-SE"/>
        </w:rPr>
        <w:t xml:space="preserve">tt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theti jogait, tov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bb</w:t>
      </w:r>
      <w:r>
        <w:rPr>
          <w:rStyle w:val="Egyik sem"/>
          <w:rtl w:val="0"/>
        </w:rPr>
        <w:t xml:space="preserve">á </w:t>
      </w:r>
      <w:r>
        <w:rPr>
          <w:rStyle w:val="Egyik sem"/>
          <w:rtl w:val="0"/>
        </w:rPr>
        <w:t xml:space="preserve">a Nemzeti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  <w:lang w:val="de-DE"/>
        </w:rPr>
        <w:t>Inform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Hat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ghoz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(1125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Budapest,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Szil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gyi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Erzs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bet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fasor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22/c)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fordulhat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az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adatkezel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gyakorlat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val kapcsolatban felmer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lt panasza eset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n. A hat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gi elj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kezdem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se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tt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lszer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a panaszt az adatkezel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nek megk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ldeni vitarendez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spacing w:val="0"/>
          <w:rtl w:val="0"/>
        </w:rPr>
        <w:t xml:space="preserve"> </w:t>
      </w:r>
      <w:r>
        <w:rPr>
          <w:rStyle w:val="Egyik sem"/>
          <w:rtl w:val="0"/>
        </w:rPr>
        <w:t>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pt-PT"/>
        </w:rPr>
        <w:t>l.</w:t>
      </w:r>
    </w:p>
    <w:p>
      <w:pPr>
        <w:pStyle w:val="Body Text"/>
        <w:spacing w:before="1"/>
      </w:pPr>
    </w:p>
    <w:p>
      <w:pPr>
        <w:pStyle w:val="Body Text"/>
        <w:ind w:left="114" w:right="260" w:firstLine="0"/>
        <w:jc w:val="both"/>
      </w:pPr>
      <w:r>
        <w:rPr>
          <w:rStyle w:val="Egyik sem"/>
          <w:rtl w:val="0"/>
        </w:rPr>
        <w:t>Mint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kijelentem, hogy hozz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rulok ahhoz, hogy az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gyi Min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gellen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rz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  <w:lang w:val="it-IT"/>
        </w:rPr>
        <w:t>Innov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 Nonprofit Kft. a fenti adataimat kezelje. Tudom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sul veszem, hogy az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s adattov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bb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a hozz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rul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som visszavon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a-DK"/>
        </w:rPr>
        <w:t xml:space="preserve">ig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nyes. A hozz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rul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som visszavon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sa nem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rinti a visszavon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s-ES_tradnl"/>
        </w:rPr>
        <w:t>s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tti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jogszer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t.</w:t>
      </w:r>
    </w:p>
    <w:p>
      <w:pPr>
        <w:pStyle w:val="Body Text"/>
      </w:pPr>
    </w:p>
    <w:p>
      <w:pPr>
        <w:pStyle w:val="Body Text"/>
        <w:ind w:left="114" w:firstLine="0"/>
        <w:jc w:val="both"/>
      </w:pPr>
      <w:r>
        <w:rPr>
          <w:rStyle w:val="Egyik sem"/>
          <w:rtl w:val="0"/>
        </w:rPr>
        <w:t>A b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g p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rtatlans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ban megb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 xml:space="preserve">zom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elfogadom.</w:t>
      </w:r>
    </w:p>
    <w:p>
      <w:pPr>
        <w:pStyle w:val="Body Text"/>
        <w:rPr>
          <w:rStyle w:val="Egyik sem"/>
          <w:sz w:val="26"/>
          <w:szCs w:val="26"/>
        </w:rPr>
      </w:pPr>
    </w:p>
    <w:p>
      <w:pPr>
        <w:pStyle w:val="Body Text"/>
        <w:rPr>
          <w:rStyle w:val="Egyik sem"/>
          <w:sz w:val="26"/>
          <w:szCs w:val="26"/>
        </w:rPr>
      </w:pPr>
    </w:p>
    <w:p>
      <w:pPr>
        <w:pStyle w:val="Body Text"/>
        <w:spacing w:before="230"/>
        <w:ind w:left="114" w:firstLine="0"/>
        <w:jc w:val="both"/>
      </w:pPr>
      <w:r>
        <w:rPr>
          <w:rStyle w:val="Egyik sem"/>
          <w:rtl w:val="0"/>
        </w:rPr>
        <w:t xml:space="preserve">Kelt.: </w:t>
      </w:r>
      <w:r>
        <w:rPr>
          <w:rStyle w:val="Egyik sem"/>
          <w:rtl w:val="0"/>
        </w:rPr>
        <w:t>……………………………………………</w:t>
      </w:r>
    </w:p>
    <w:p>
      <w:pPr>
        <w:pStyle w:val="Body Text"/>
        <w:rPr>
          <w:rStyle w:val="Egyik sem"/>
          <w:sz w:val="26"/>
          <w:szCs w:val="26"/>
        </w:rPr>
      </w:pPr>
    </w:p>
    <w:p>
      <w:pPr>
        <w:pStyle w:val="Body Text"/>
        <w:rPr>
          <w:rStyle w:val="Egyik sem"/>
          <w:sz w:val="26"/>
          <w:szCs w:val="26"/>
        </w:rPr>
      </w:pPr>
    </w:p>
    <w:p>
      <w:pPr>
        <w:pStyle w:val="Body Text"/>
        <w:spacing w:before="231"/>
        <w:ind w:right="256"/>
        <w:jc w:val="right"/>
      </w:pPr>
      <w:r>
        <w:rPr>
          <w:rStyle w:val="Egyik sem"/>
          <w:rtl w:val="0"/>
        </w:rPr>
        <w:t>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al</w:t>
      </w:r>
      <w:r>
        <w:rPr>
          <w:rStyle w:val="Egyik sem"/>
          <w:rtl w:val="0"/>
        </w:rPr>
        <w:t>áí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sa</w:t>
      </w:r>
    </w:p>
    <w:sectPr>
      <w:headerReference w:type="default" r:id="rId7"/>
      <w:pgSz w:w="11920" w:h="16840" w:orient="portrait"/>
      <w:pgMar w:top="2760" w:right="1160" w:bottom="2500" w:left="1160" w:header="708" w:footer="23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Wingding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922654</wp:posOffset>
          </wp:positionH>
          <wp:positionV relativeFrom="page">
            <wp:posOffset>449579</wp:posOffset>
          </wp:positionV>
          <wp:extent cx="5543550" cy="108585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4700269</wp:posOffset>
              </wp:positionH>
              <wp:positionV relativeFrom="page">
                <wp:posOffset>1581784</wp:posOffset>
              </wp:positionV>
              <wp:extent cx="1614806" cy="194311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4806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20" w:firstLine="0"/>
                          </w:pPr>
                          <w:r>
                            <w:rPr>
                              <w:rStyle w:val="Egyik sem"/>
                              <w:rtl w:val="0"/>
                            </w:rPr>
                            <w:t>Fenntarthat</w:t>
                          </w:r>
                          <w:r>
                            <w:rPr>
                              <w:rStyle w:val="Egyik sem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Egyik sem"/>
                              <w:rtl w:val="0"/>
                            </w:rPr>
                            <w:t>s</w:t>
                          </w:r>
                          <w:r>
                            <w:rPr>
                              <w:rStyle w:val="Egyik sem"/>
                              <w:rtl w:val="0"/>
                            </w:rPr>
                            <w:t>á</w:t>
                          </w:r>
                          <w:r>
                            <w:rPr>
                              <w:rStyle w:val="Egyik sem"/>
                              <w:rtl w:val="0"/>
                              <w:lang w:val="en-US"/>
                            </w:rPr>
                            <w:t xml:space="preserve">g </w:t>
                          </w:r>
                          <w:r>
                            <w:rPr>
                              <w:rStyle w:val="Egyik sem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Egyik sem"/>
                              <w:rtl w:val="0"/>
                              <w:lang w:val="en-US"/>
                            </w:rPr>
                            <w:t>ve 2020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70.1pt;margin-top:124.6pt;width:127.2pt;height:1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20" w:firstLine="0"/>
                    </w:pPr>
                    <w:r>
                      <w:rPr>
                        <w:rStyle w:val="Egyik sem"/>
                        <w:rtl w:val="0"/>
                      </w:rPr>
                      <w:t>Fenntarthat</w:t>
                    </w:r>
                    <w:r>
                      <w:rPr>
                        <w:rStyle w:val="Egyik sem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Egyik sem"/>
                        <w:rtl w:val="0"/>
                      </w:rPr>
                      <w:t>s</w:t>
                    </w:r>
                    <w:r>
                      <w:rPr>
                        <w:rStyle w:val="Egyik sem"/>
                        <w:rtl w:val="0"/>
                      </w:rPr>
                      <w:t>á</w:t>
                    </w:r>
                    <w:r>
                      <w:rPr>
                        <w:rStyle w:val="Egyik sem"/>
                        <w:rtl w:val="0"/>
                        <w:lang w:val="en-US"/>
                      </w:rPr>
                      <w:t xml:space="preserve">g </w:t>
                    </w:r>
                    <w:r>
                      <w:rPr>
                        <w:rStyle w:val="Egyik sem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Egyik sem"/>
                        <w:rtl w:val="0"/>
                        <w:lang w:val="en-US"/>
                      </w:rPr>
                      <w:t>ve 2020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922655</wp:posOffset>
          </wp:positionH>
          <wp:positionV relativeFrom="page">
            <wp:posOffset>9099803</wp:posOffset>
          </wp:positionV>
          <wp:extent cx="5715000" cy="1142746"/>
          <wp:effectExtent l="0" t="0" r="0" b="0"/>
          <wp:wrapNone/>
          <wp:docPr id="1073741827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1427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922654</wp:posOffset>
          </wp:positionH>
          <wp:positionV relativeFrom="page">
            <wp:posOffset>449579</wp:posOffset>
          </wp:positionV>
          <wp:extent cx="5543550" cy="1085850"/>
          <wp:effectExtent l="0" t="0" r="0" b="0"/>
          <wp:wrapNone/>
          <wp:docPr id="1073741828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4700269</wp:posOffset>
              </wp:positionH>
              <wp:positionV relativeFrom="page">
                <wp:posOffset>1581784</wp:posOffset>
              </wp:positionV>
              <wp:extent cx="1614806" cy="194311"/>
              <wp:effectExtent l="0" t="0" r="0" b="0"/>
              <wp:wrapNone/>
              <wp:docPr id="1073741829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4806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20" w:firstLine="0"/>
                          </w:pPr>
                          <w:r>
                            <w:rPr>
                              <w:rStyle w:val="Egyik sem"/>
                              <w:rtl w:val="0"/>
                            </w:rPr>
                            <w:t>Fenntarthat</w:t>
                          </w:r>
                          <w:r>
                            <w:rPr>
                              <w:rStyle w:val="Egyik sem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Egyik sem"/>
                              <w:rtl w:val="0"/>
                            </w:rPr>
                            <w:t>s</w:t>
                          </w:r>
                          <w:r>
                            <w:rPr>
                              <w:rStyle w:val="Egyik sem"/>
                              <w:rtl w:val="0"/>
                            </w:rPr>
                            <w:t>á</w:t>
                          </w:r>
                          <w:r>
                            <w:rPr>
                              <w:rStyle w:val="Egyik sem"/>
                              <w:rtl w:val="0"/>
                              <w:lang w:val="en-US"/>
                            </w:rPr>
                            <w:t xml:space="preserve">g </w:t>
                          </w:r>
                          <w:r>
                            <w:rPr>
                              <w:rStyle w:val="Egyik sem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Egyik sem"/>
                              <w:rtl w:val="0"/>
                              <w:lang w:val="en-US"/>
                            </w:rPr>
                            <w:t>ve 2020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70.1pt;margin-top:124.6pt;width:127.2pt;height:1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20" w:firstLine="0"/>
                    </w:pPr>
                    <w:r>
                      <w:rPr>
                        <w:rStyle w:val="Egyik sem"/>
                        <w:rtl w:val="0"/>
                      </w:rPr>
                      <w:t>Fenntarthat</w:t>
                    </w:r>
                    <w:r>
                      <w:rPr>
                        <w:rStyle w:val="Egyik sem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Egyik sem"/>
                        <w:rtl w:val="0"/>
                      </w:rPr>
                      <w:t>s</w:t>
                    </w:r>
                    <w:r>
                      <w:rPr>
                        <w:rStyle w:val="Egyik sem"/>
                        <w:rtl w:val="0"/>
                      </w:rPr>
                      <w:t>á</w:t>
                    </w:r>
                    <w:r>
                      <w:rPr>
                        <w:rStyle w:val="Egyik sem"/>
                        <w:rtl w:val="0"/>
                        <w:lang w:val="en-US"/>
                      </w:rPr>
                      <w:t xml:space="preserve">g </w:t>
                    </w:r>
                    <w:r>
                      <w:rPr>
                        <w:rStyle w:val="Egyik sem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Egyik sem"/>
                        <w:rtl w:val="0"/>
                        <w:lang w:val="en-US"/>
                      </w:rPr>
                      <w:t>ve 2020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922655</wp:posOffset>
          </wp:positionH>
          <wp:positionV relativeFrom="page">
            <wp:posOffset>9099803</wp:posOffset>
          </wp:positionV>
          <wp:extent cx="5715000" cy="1142746"/>
          <wp:effectExtent l="0" t="0" r="0" b="0"/>
          <wp:wrapNone/>
          <wp:docPr id="1073741830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1427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922654</wp:posOffset>
          </wp:positionH>
          <wp:positionV relativeFrom="page">
            <wp:posOffset>449579</wp:posOffset>
          </wp:positionV>
          <wp:extent cx="5543550" cy="1085850"/>
          <wp:effectExtent l="0" t="0" r="0" b="0"/>
          <wp:wrapNone/>
          <wp:docPr id="107374183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4700269</wp:posOffset>
              </wp:positionH>
              <wp:positionV relativeFrom="page">
                <wp:posOffset>1581784</wp:posOffset>
              </wp:positionV>
              <wp:extent cx="1614806" cy="194311"/>
              <wp:effectExtent l="0" t="0" r="0" b="0"/>
              <wp:wrapNone/>
              <wp:docPr id="1073741832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4806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20" w:firstLine="0"/>
                          </w:pPr>
                          <w:r>
                            <w:rPr>
                              <w:rStyle w:val="Egyik sem"/>
                              <w:rtl w:val="0"/>
                            </w:rPr>
                            <w:t>Fenntarthat</w:t>
                          </w:r>
                          <w:r>
                            <w:rPr>
                              <w:rStyle w:val="Egyik sem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Egyik sem"/>
                              <w:rtl w:val="0"/>
                            </w:rPr>
                            <w:t>s</w:t>
                          </w:r>
                          <w:r>
                            <w:rPr>
                              <w:rStyle w:val="Egyik sem"/>
                              <w:rtl w:val="0"/>
                            </w:rPr>
                            <w:t>á</w:t>
                          </w:r>
                          <w:r>
                            <w:rPr>
                              <w:rStyle w:val="Egyik sem"/>
                              <w:rtl w:val="0"/>
                              <w:lang w:val="en-US"/>
                            </w:rPr>
                            <w:t xml:space="preserve">g </w:t>
                          </w:r>
                          <w:r>
                            <w:rPr>
                              <w:rStyle w:val="Egyik sem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Egyik sem"/>
                              <w:rtl w:val="0"/>
                              <w:lang w:val="en-US"/>
                            </w:rPr>
                            <w:t>ve 2020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370.1pt;margin-top:124.6pt;width:127.2pt;height:1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20" w:firstLine="0"/>
                    </w:pPr>
                    <w:r>
                      <w:rPr>
                        <w:rStyle w:val="Egyik sem"/>
                        <w:rtl w:val="0"/>
                      </w:rPr>
                      <w:t>Fenntarthat</w:t>
                    </w:r>
                    <w:r>
                      <w:rPr>
                        <w:rStyle w:val="Egyik sem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Egyik sem"/>
                        <w:rtl w:val="0"/>
                      </w:rPr>
                      <w:t>s</w:t>
                    </w:r>
                    <w:r>
                      <w:rPr>
                        <w:rStyle w:val="Egyik sem"/>
                        <w:rtl w:val="0"/>
                      </w:rPr>
                      <w:t>á</w:t>
                    </w:r>
                    <w:r>
                      <w:rPr>
                        <w:rStyle w:val="Egyik sem"/>
                        <w:rtl w:val="0"/>
                        <w:lang w:val="en-US"/>
                      </w:rPr>
                      <w:t xml:space="preserve">g </w:t>
                    </w:r>
                    <w:r>
                      <w:rPr>
                        <w:rStyle w:val="Egyik sem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Egyik sem"/>
                        <w:rtl w:val="0"/>
                        <w:lang w:val="en-US"/>
                      </w:rPr>
                      <w:t>ve 2020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922655</wp:posOffset>
          </wp:positionH>
          <wp:positionV relativeFrom="page">
            <wp:posOffset>9099803</wp:posOffset>
          </wp:positionV>
          <wp:extent cx="5715000" cy="1142746"/>
          <wp:effectExtent l="0" t="0" r="0" b="0"/>
          <wp:wrapNone/>
          <wp:docPr id="1073741833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1427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."/>
      <w:lvlJc w:val="left"/>
      <w:pPr>
        <w:tabs>
          <w:tab w:val="left" w:pos="4385"/>
        </w:tabs>
        <w:ind w:left="518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38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385"/>
        </w:tabs>
        <w:ind w:left="841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385"/>
        </w:tabs>
        <w:ind w:left="1243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385"/>
        </w:tabs>
        <w:ind w:left="164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385"/>
        </w:tabs>
        <w:ind w:left="2048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385"/>
        </w:tabs>
        <w:ind w:left="2451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385"/>
        </w:tabs>
        <w:ind w:left="2853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385"/>
        </w:tabs>
        <w:ind w:left="325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bullet"/>
      <w:suff w:val="tab"/>
      <w:lvlText w:val="·"/>
      <w:lvlJc w:val="left"/>
      <w:pPr>
        <w:tabs>
          <w:tab w:val="left" w:pos="977"/>
        </w:tabs>
        <w:ind w:left="976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976"/>
          <w:tab w:val="left" w:pos="977"/>
        </w:tabs>
        <w:ind w:left="1840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976"/>
          <w:tab w:val="left" w:pos="977"/>
        </w:tabs>
        <w:ind w:left="270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76"/>
          <w:tab w:val="left" w:pos="977"/>
        </w:tabs>
        <w:ind w:left="356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976"/>
          <w:tab w:val="left" w:pos="977"/>
        </w:tabs>
        <w:ind w:left="4422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976"/>
          <w:tab w:val="left" w:pos="977"/>
        </w:tabs>
        <w:ind w:left="5283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76"/>
          <w:tab w:val="left" w:pos="977"/>
        </w:tabs>
        <w:ind w:left="6143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976"/>
          <w:tab w:val="left" w:pos="977"/>
        </w:tabs>
        <w:ind w:left="7004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976"/>
          <w:tab w:val="left" w:pos="977"/>
        </w:tabs>
        <w:ind w:left="7865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18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tabs>
            <w:tab w:val="num" w:pos="4385"/>
          </w:tabs>
          <w:ind w:left="2954" w:firstLine="107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385"/>
            <w:tab w:val="num" w:pos="6978"/>
          </w:tabs>
          <w:ind w:left="5547" w:firstLine="107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385"/>
            <w:tab w:val="num" w:pos="9571"/>
          </w:tabs>
          <w:ind w:left="8140" w:firstLine="107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385"/>
            <w:tab w:val="num" w:pos="12164"/>
          </w:tabs>
          <w:ind w:left="10733" w:firstLine="107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385"/>
            <w:tab w:val="num" w:pos="14757"/>
          </w:tabs>
          <w:ind w:left="13326" w:firstLine="107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385"/>
            <w:tab w:val="num" w:pos="17350"/>
          </w:tabs>
          <w:ind w:left="15919" w:firstLine="107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385"/>
            <w:tab w:val="num" w:pos="19943"/>
          </w:tabs>
          <w:ind w:left="18512" w:firstLine="107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385"/>
            <w:tab w:val="num" w:pos="22536"/>
          </w:tabs>
          <w:ind w:left="21105" w:firstLine="107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18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2."/>
        <w:lvlJc w:val="left"/>
        <w:pPr>
          <w:tabs>
            <w:tab w:val="num" w:pos="4385"/>
          </w:tabs>
          <w:ind w:left="2856" w:firstLine="116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385"/>
            <w:tab w:val="num" w:pos="6880"/>
          </w:tabs>
          <w:ind w:left="5351" w:firstLine="116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385"/>
            <w:tab w:val="num" w:pos="9375"/>
          </w:tabs>
          <w:ind w:left="7846" w:firstLine="116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385"/>
            <w:tab w:val="num" w:pos="11870"/>
          </w:tabs>
          <w:ind w:left="10341" w:firstLine="116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385"/>
            <w:tab w:val="num" w:pos="14365"/>
          </w:tabs>
          <w:ind w:left="12836" w:firstLine="116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385"/>
            <w:tab w:val="num" w:pos="16860"/>
          </w:tabs>
          <w:ind w:left="15331" w:firstLine="116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385"/>
            <w:tab w:val="num" w:pos="19355"/>
          </w:tabs>
          <w:ind w:left="17826" w:firstLine="116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385"/>
            <w:tab w:val="num" w:pos="21850"/>
          </w:tabs>
          <w:ind w:left="20321" w:firstLine="116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77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96" w:right="0" w:hanging="361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ált 2 stílus">
    <w:name w:val="Importált 2 stílus"/>
    <w:pPr>
      <w:numPr>
        <w:numId w:val="3"/>
      </w:numPr>
    </w:pPr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